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C6" w:rsidRPr="00AD6440" w:rsidRDefault="003D69C6" w:rsidP="00AD644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6440">
        <w:rPr>
          <w:rFonts w:ascii="Times New Roman" w:hAnsi="Times New Roman" w:cs="Times New Roman"/>
          <w:b/>
          <w:sz w:val="28"/>
          <w:szCs w:val="28"/>
        </w:rPr>
        <w:t>Задачи развития 3-5 лет.</w:t>
      </w:r>
    </w:p>
    <w:p w:rsidR="00A0056D" w:rsidRDefault="00A0056D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Считается, что за этот период ребенок впитывает и осваивает больше, чем за все последующие годы. За два года он проходит большой путь в овладении речью, совершенствуется работа его опорно-двигательного аппарата, мелкая моторика. Идет мощная дифференциация клеток коры головного мозга. </w:t>
      </w:r>
      <w:r w:rsidR="00AD6440" w:rsidRPr="00AD6440">
        <w:rPr>
          <w:rFonts w:ascii="Times New Roman" w:hAnsi="Times New Roman" w:cs="Times New Roman"/>
          <w:sz w:val="28"/>
          <w:szCs w:val="28"/>
        </w:rPr>
        <w:t>Развитие речи в этот период особенно важно, поскольку именно она пронизывает все психическое развитие ребенка. Речь выступает как инструмент общения и является условием для развития познавательной деятельности и личности ребенка. </w:t>
      </w:r>
    </w:p>
    <w:p w:rsidR="00366516" w:rsidRPr="00AD6440" w:rsidRDefault="00366516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приложить максимум усилий, чтобы: </w:t>
      </w:r>
    </w:p>
    <w:p w:rsidR="00AD6440" w:rsidRDefault="00A0056D" w:rsidP="0036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 xml:space="preserve">• </w:t>
      </w:r>
      <w:r w:rsidR="0036651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AD6440">
        <w:rPr>
          <w:rFonts w:ascii="Times New Roman" w:hAnsi="Times New Roman" w:cs="Times New Roman"/>
          <w:sz w:val="28"/>
          <w:szCs w:val="28"/>
        </w:rPr>
        <w:t>формировать речь, особенно обращая внимание на употребление прилагательных, глаголов, предлогов</w:t>
      </w:r>
      <w:r w:rsidR="003D69C6" w:rsidRPr="00AD6440">
        <w:rPr>
          <w:rFonts w:ascii="Times New Roman" w:hAnsi="Times New Roman" w:cs="Times New Roman"/>
          <w:sz w:val="28"/>
          <w:szCs w:val="28"/>
        </w:rPr>
        <w:t>.</w:t>
      </w:r>
      <w:r w:rsidRPr="00AD6440">
        <w:rPr>
          <w:rFonts w:ascii="Times New Roman" w:hAnsi="Times New Roman" w:cs="Times New Roman"/>
          <w:sz w:val="28"/>
          <w:szCs w:val="28"/>
        </w:rPr>
        <w:br/>
        <w:t>• Организовать среду для сюжетно-ролевой игры (поощряя тем самым социальное развитие)</w:t>
      </w:r>
      <w:r w:rsidR="00AD6440">
        <w:rPr>
          <w:rFonts w:ascii="Times New Roman" w:hAnsi="Times New Roman" w:cs="Times New Roman"/>
          <w:sz w:val="28"/>
          <w:szCs w:val="28"/>
        </w:rPr>
        <w:t>.</w:t>
      </w:r>
      <w:r w:rsidRPr="00AD6440">
        <w:rPr>
          <w:rFonts w:ascii="Times New Roman" w:hAnsi="Times New Roman" w:cs="Times New Roman"/>
          <w:sz w:val="28"/>
          <w:szCs w:val="28"/>
        </w:rPr>
        <w:br/>
        <w:t>• Предостав</w:t>
      </w:r>
      <w:r w:rsidR="0040190A">
        <w:rPr>
          <w:rFonts w:ascii="Times New Roman" w:hAnsi="Times New Roman" w:cs="Times New Roman"/>
          <w:sz w:val="28"/>
          <w:szCs w:val="28"/>
        </w:rPr>
        <w:t>ля</w:t>
      </w:r>
      <w:r w:rsidRPr="00AD6440">
        <w:rPr>
          <w:rFonts w:ascii="Times New Roman" w:hAnsi="Times New Roman" w:cs="Times New Roman"/>
          <w:sz w:val="28"/>
          <w:szCs w:val="28"/>
        </w:rPr>
        <w:t>ть возможность общаться со сверстниками и помогать налаживать с ними контакт</w:t>
      </w:r>
      <w:r w:rsidR="00AD6440">
        <w:rPr>
          <w:rFonts w:ascii="Times New Roman" w:hAnsi="Times New Roman" w:cs="Times New Roman"/>
          <w:sz w:val="28"/>
          <w:szCs w:val="28"/>
        </w:rPr>
        <w:t>.</w:t>
      </w:r>
      <w:r w:rsidRPr="00AD6440">
        <w:rPr>
          <w:rFonts w:ascii="Times New Roman" w:hAnsi="Times New Roman" w:cs="Times New Roman"/>
          <w:sz w:val="28"/>
          <w:szCs w:val="28"/>
        </w:rPr>
        <w:br/>
        <w:t>• Радоваться, что ребенок растет и ему все меньше нужна Ваша опека и помощь, но необходимы поддержка, одобрение и похвала</w:t>
      </w:r>
      <w:r w:rsidR="00AD6440">
        <w:rPr>
          <w:rFonts w:ascii="Times New Roman" w:hAnsi="Times New Roman" w:cs="Times New Roman"/>
          <w:sz w:val="28"/>
          <w:szCs w:val="28"/>
        </w:rPr>
        <w:t>.</w:t>
      </w:r>
      <w:r w:rsidRPr="00AD6440">
        <w:rPr>
          <w:rFonts w:ascii="Times New Roman" w:hAnsi="Times New Roman" w:cs="Times New Roman"/>
          <w:sz w:val="28"/>
          <w:szCs w:val="28"/>
        </w:rPr>
        <w:br/>
        <w:t>• Находить время и силы отвечать на многочисленные детские «почему» просто и доступно (тем самым поощряя любознательность и инициативу ребенка)</w:t>
      </w:r>
      <w:r w:rsidR="00AD6440">
        <w:rPr>
          <w:rFonts w:ascii="Times New Roman" w:hAnsi="Times New Roman" w:cs="Times New Roman"/>
          <w:sz w:val="28"/>
          <w:szCs w:val="28"/>
        </w:rPr>
        <w:t>.</w:t>
      </w:r>
      <w:r w:rsidRPr="00AD6440">
        <w:rPr>
          <w:rFonts w:ascii="Times New Roman" w:hAnsi="Times New Roman" w:cs="Times New Roman"/>
          <w:sz w:val="28"/>
          <w:szCs w:val="28"/>
        </w:rPr>
        <w:br/>
        <w:t>• Предоставлять возможность для развития творческого мышления (обучать различным техникам рисования, лепки из различных материалов, аппликациям и т.д.)</w:t>
      </w:r>
      <w:r w:rsidR="00AD6440">
        <w:rPr>
          <w:rFonts w:ascii="Times New Roman" w:hAnsi="Times New Roman" w:cs="Times New Roman"/>
          <w:sz w:val="28"/>
          <w:szCs w:val="28"/>
        </w:rPr>
        <w:t>.</w:t>
      </w:r>
    </w:p>
    <w:p w:rsidR="00AD6440" w:rsidRPr="00AD6440" w:rsidRDefault="00AD6440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Именно с трех лет ребенок начинает интересоваться совместной игрой со сверстниками, и в этом случае речь выступает как механизм социализации. Помимо накопления словарного запаса, тренировки отдельных звуков, обогащения речи глаголами, прилагательными и предлогами, необходимо целенаправленно развивать контекстную (пересказ) и объяснительную речь. </w:t>
      </w:r>
    </w:p>
    <w:p w:rsidR="00A0056D" w:rsidRPr="00AD6440" w:rsidRDefault="00AD6440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Попросите ребенка рассказать Вам, что происходило в мультике, который Вы не успели посмотреть или сказку, которую вы забыли. Старайтесь не оставлять без внимания детские вопросы, объясняйте ребенку те или иные явления, а также просите его объяснять, например, поступки героев мультика или свои</w:t>
      </w:r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AD6440" w:rsidRDefault="00A0056D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 xml:space="preserve">Ближе к трем годам ребенок начинает проявлять свою самостоятельность, стремится сделать все по своему, готов отделяться от мамы, </w:t>
      </w:r>
      <w:proofErr w:type="gramStart"/>
      <w:r w:rsidRPr="00AD6440">
        <w:rPr>
          <w:rFonts w:ascii="Times New Roman" w:hAnsi="Times New Roman" w:cs="Times New Roman"/>
          <w:sz w:val="28"/>
          <w:szCs w:val="28"/>
        </w:rPr>
        <w:t>выражая большой интерес</w:t>
      </w:r>
      <w:proofErr w:type="gramEnd"/>
      <w:r w:rsidR="00AD6440">
        <w:rPr>
          <w:rFonts w:ascii="Times New Roman" w:hAnsi="Times New Roman" w:cs="Times New Roman"/>
          <w:sz w:val="28"/>
          <w:szCs w:val="28"/>
        </w:rPr>
        <w:t xml:space="preserve">, </w:t>
      </w:r>
      <w:r w:rsidRPr="00AD6440">
        <w:rPr>
          <w:rFonts w:ascii="Times New Roman" w:hAnsi="Times New Roman" w:cs="Times New Roman"/>
          <w:sz w:val="28"/>
          <w:szCs w:val="28"/>
        </w:rPr>
        <w:t xml:space="preserve"> к игре со сверстниками. Не случайно большинство детей начинают ходить в детский сад именно в этом возрасте. Важно помнить, что у них практически нет опыта, как взаимодействовать со сверстниками, как вместе играть и во что. И задача взрослого – помочь ребенку этот опыт приобрести. Старайтесь организовать среду для взаимодействия с друзьями, мягко сопровождайте и учите малыша, как знакомиться, предлагать игры, как играть вместе, делиться игрушками, просить поделиться в ответ, ждать своей очереди. Это очень важные </w:t>
      </w:r>
      <w:r w:rsidRPr="00AD644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навыки, которые ребенок может приобрести при чутком участии взрослого. </w:t>
      </w:r>
    </w:p>
    <w:p w:rsidR="00AD6440" w:rsidRDefault="00A0056D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Позже, с четырех - ближе к пяти годам, совместная игра детей становится очень разнообразной и все более сложной. Расширяется ролевой репертуар, сюжеты становятся насыщенней. Сложнее становятся и отношения друг с другом: появляются любимые друзья, «недруги», они отмечают положительное и отрицательное поведение сверстников, оценивают других.</w:t>
      </w:r>
      <w:r w:rsidR="00AD6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40" w:rsidRDefault="00AD6440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Игра становится ведущим типом деятельности – именно в ней происходит познание, развитие, обучение, именно она выступает как мотивирующий фактор. Важно учить ребенка играть – показывать, как действовать с игрушкой, расширять возможности ее применения. Самостоятельная игра ребенка может остаться очень скудной. Появляется сюжетно-ролевая игра, сначала в простых повторяющихся действиях, которые затем все больше насыщаются сюжетами. Помогайте малышу, привносите в игру новые сюжеты – вот машинка проехала круг, кукла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40">
        <w:rPr>
          <w:rFonts w:ascii="Times New Roman" w:hAnsi="Times New Roman" w:cs="Times New Roman"/>
          <w:sz w:val="28"/>
          <w:szCs w:val="28"/>
        </w:rPr>
        <w:t>попросила ее прокатить, потом она захотела кушать – готовим для нее обед, укладываем спать.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40" w:rsidRDefault="00A0056D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 xml:space="preserve">В это время ребенок смело экспериментирует с личностными границами: как много он может требовать от родителей, как далеко заходить в своих желаниях, что ему будет за невыполнение инструкций взрослого. Важно, чтобы границы, нормы и правила были в жизни ребенка, чтобы он знал, что есть взрослые, способные его </w:t>
      </w:r>
      <w:r w:rsidR="00AD6440">
        <w:rPr>
          <w:rFonts w:ascii="Times New Roman" w:hAnsi="Times New Roman" w:cs="Times New Roman"/>
          <w:sz w:val="28"/>
          <w:szCs w:val="28"/>
        </w:rPr>
        <w:t>ограничивать и защищать. Однако</w:t>
      </w:r>
      <w:r w:rsidRPr="00AD6440">
        <w:rPr>
          <w:rFonts w:ascii="Times New Roman" w:hAnsi="Times New Roman" w:cs="Times New Roman"/>
          <w:sz w:val="28"/>
          <w:szCs w:val="28"/>
        </w:rPr>
        <w:t xml:space="preserve"> необходимо соблюдать баланс и стараться прислушиваться к ребенку, показывать ему, что его потребности и мнение важно для </w:t>
      </w:r>
      <w:proofErr w:type="gramStart"/>
      <w:r w:rsidRPr="00AD6440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AD6440">
        <w:rPr>
          <w:rFonts w:ascii="Times New Roman" w:hAnsi="Times New Roman" w:cs="Times New Roman"/>
          <w:sz w:val="28"/>
          <w:szCs w:val="28"/>
        </w:rPr>
        <w:t xml:space="preserve"> и они готовы его учитывать. Позволяйте малышу проявлять инициативу, самостоятельность, активность в познании окружающего мира. </w:t>
      </w:r>
    </w:p>
    <w:p w:rsidR="00AD6440" w:rsidRDefault="00A0056D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>Также стоит помнить о личном примере, модели поведения, которую ребенок в этом возрасте копирует абсолютно. Отслеживайте, что Вы делаете, что говорите, с какой интонацией, как общаетесь не только с ребенком, но и с другими членами семьи, друзьями, окружающими. Если Вы хотите, чтобы Ваш ребенок был вежливым и говорил «волшебные» слова, то и Вы должны обязательно здороваться при встрече, говорить «до свидания» при прощании, не забывать благодарить (и ребенка тоже) и т.д. Такое же правило касается и каких-то навыков, которым мы хотим ребенка обучить – в первую очередь мы должны сами делать так, как надо всегда, ну или почти всегда! Если Вы хотите, чтобы ребенок убирал за собой игрушки, всегда прибирайте свои вещи! </w:t>
      </w:r>
    </w:p>
    <w:p w:rsidR="00A0056D" w:rsidRPr="00AD6440" w:rsidRDefault="00AD6440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40">
        <w:rPr>
          <w:rFonts w:ascii="Times New Roman" w:hAnsi="Times New Roman" w:cs="Times New Roman"/>
          <w:sz w:val="28"/>
          <w:szCs w:val="28"/>
        </w:rPr>
        <w:t xml:space="preserve">Мелкая моторика ребенка активно развивается, набирает обороты и творческое мышление (воображение, фантазия, представление). </w:t>
      </w:r>
      <w:proofErr w:type="gramStart"/>
      <w:r w:rsidRPr="00AD6440">
        <w:rPr>
          <w:rFonts w:ascii="Times New Roman" w:hAnsi="Times New Roman" w:cs="Times New Roman"/>
          <w:sz w:val="28"/>
          <w:szCs w:val="28"/>
        </w:rPr>
        <w:t>Вместе с малышом можно получать большое удовольствие от рисования различными способами (кисточкой, пальчиками, ватной палочкой, карандашами, мелками и т.д.) и различными материалами, лепки из пластилина, воска, глины, делая небольшие поделки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40">
        <w:rPr>
          <w:rFonts w:ascii="Times New Roman" w:hAnsi="Times New Roman" w:cs="Times New Roman"/>
          <w:sz w:val="28"/>
          <w:szCs w:val="28"/>
        </w:rPr>
        <w:t>из природных материалов, аппликаций.</w:t>
      </w:r>
      <w:proofErr w:type="gramEnd"/>
      <w:r w:rsidRPr="00AD6440">
        <w:rPr>
          <w:rFonts w:ascii="Times New Roman" w:hAnsi="Times New Roman" w:cs="Times New Roman"/>
          <w:sz w:val="28"/>
          <w:szCs w:val="28"/>
        </w:rPr>
        <w:t xml:space="preserve"> Занимаясь подобными делами, Вы развиваете ребенка сразу в нескольких направлениях: </w:t>
      </w:r>
      <w:r w:rsidRPr="00AD6440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мышление, мелкая моторика, </w:t>
      </w:r>
      <w:proofErr w:type="spellStart"/>
      <w:r w:rsidRPr="00AD644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D6440">
        <w:rPr>
          <w:rFonts w:ascii="Times New Roman" w:hAnsi="Times New Roman" w:cs="Times New Roman"/>
          <w:sz w:val="28"/>
          <w:szCs w:val="28"/>
        </w:rPr>
        <w:t>, свобода самовыражения, расширение словарного словаря, укрепляете самооценку, и, что наиболее важно, поддерживаете с ребенком теплые, эмоциональные взаимоотношения.</w:t>
      </w:r>
    </w:p>
    <w:p w:rsidR="00BA5EC6" w:rsidRPr="00AD6440" w:rsidRDefault="00BA5EC6" w:rsidP="00AD64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EC6" w:rsidRPr="00AD6440" w:rsidSect="000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0A0"/>
    <w:multiLevelType w:val="multilevel"/>
    <w:tmpl w:val="B0F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C6793"/>
    <w:multiLevelType w:val="multilevel"/>
    <w:tmpl w:val="7148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94959"/>
    <w:multiLevelType w:val="multilevel"/>
    <w:tmpl w:val="56F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03510"/>
    <w:multiLevelType w:val="multilevel"/>
    <w:tmpl w:val="D9CE4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A5B0EA9"/>
    <w:multiLevelType w:val="multilevel"/>
    <w:tmpl w:val="2B96A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4F43B49"/>
    <w:multiLevelType w:val="multilevel"/>
    <w:tmpl w:val="3A5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3DB4"/>
    <w:multiLevelType w:val="multilevel"/>
    <w:tmpl w:val="A510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3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50"/>
    <w:rsid w:val="00043D32"/>
    <w:rsid w:val="000802EC"/>
    <w:rsid w:val="000D0834"/>
    <w:rsid w:val="00154E50"/>
    <w:rsid w:val="00297296"/>
    <w:rsid w:val="00307FA5"/>
    <w:rsid w:val="00366516"/>
    <w:rsid w:val="003D69C6"/>
    <w:rsid w:val="0040190A"/>
    <w:rsid w:val="0042432B"/>
    <w:rsid w:val="0062642E"/>
    <w:rsid w:val="00632F98"/>
    <w:rsid w:val="007D01F7"/>
    <w:rsid w:val="00A0056D"/>
    <w:rsid w:val="00A64527"/>
    <w:rsid w:val="00AD6440"/>
    <w:rsid w:val="00B06783"/>
    <w:rsid w:val="00BA5EC6"/>
    <w:rsid w:val="00C502EF"/>
    <w:rsid w:val="00D641EF"/>
    <w:rsid w:val="00FA232D"/>
    <w:rsid w:val="00FC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E50"/>
  </w:style>
  <w:style w:type="character" w:styleId="a4">
    <w:name w:val="Hyperlink"/>
    <w:basedOn w:val="a0"/>
    <w:uiPriority w:val="99"/>
    <w:semiHidden/>
    <w:unhideWhenUsed/>
    <w:rsid w:val="00154E50"/>
    <w:rPr>
      <w:color w:val="0000FF"/>
      <w:u w:val="single"/>
    </w:rPr>
  </w:style>
  <w:style w:type="character" w:styleId="a5">
    <w:name w:val="Strong"/>
    <w:basedOn w:val="a0"/>
    <w:uiPriority w:val="22"/>
    <w:qFormat/>
    <w:rsid w:val="00154E50"/>
    <w:rPr>
      <w:b/>
      <w:bCs/>
    </w:rPr>
  </w:style>
  <w:style w:type="character" w:styleId="a6">
    <w:name w:val="Emphasis"/>
    <w:basedOn w:val="a0"/>
    <w:uiPriority w:val="20"/>
    <w:qFormat/>
    <w:rsid w:val="00154E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ЦППРиК Благо</cp:lastModifiedBy>
  <cp:revision>5</cp:revision>
  <dcterms:created xsi:type="dcterms:W3CDTF">2013-02-17T18:12:00Z</dcterms:created>
  <dcterms:modified xsi:type="dcterms:W3CDTF">2015-01-16T09:03:00Z</dcterms:modified>
</cp:coreProperties>
</file>